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81F84" w14:textId="0A332FED" w:rsidR="000F5CC2" w:rsidRDefault="000F5CC2" w:rsidP="00CE56DB">
      <w:pPr>
        <w:jc w:val="center"/>
        <w:rPr>
          <w:b/>
          <w:bCs/>
        </w:rPr>
      </w:pPr>
      <w:bookmarkStart w:id="0" w:name="_Hlk16175989"/>
      <w:r w:rsidRPr="00342EA9">
        <w:rPr>
          <w:noProof/>
        </w:rPr>
        <w:drawing>
          <wp:inline distT="0" distB="0" distL="0" distR="0" wp14:anchorId="6B81E95E" wp14:editId="2AF35425">
            <wp:extent cx="1858108" cy="530437"/>
            <wp:effectExtent l="0" t="0" r="0" b="317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cstate="print">
                      <a:extLst>
                        <a:ext uri="{28A0092B-C50C-407E-A947-70E740481C1C}">
                          <a14:useLocalDpi xmlns:a14="http://schemas.microsoft.com/office/drawing/2010/main" val="0"/>
                        </a:ext>
                      </a:extLst>
                    </a:blip>
                    <a:srcRect t="30083" b="34270"/>
                    <a:stretch>
                      <a:fillRect/>
                    </a:stretch>
                  </pic:blipFill>
                  <pic:spPr bwMode="auto">
                    <a:xfrm>
                      <a:off x="0" y="0"/>
                      <a:ext cx="1896320" cy="541345"/>
                    </a:xfrm>
                    <a:prstGeom prst="rect">
                      <a:avLst/>
                    </a:prstGeom>
                    <a:noFill/>
                    <a:ln>
                      <a:noFill/>
                    </a:ln>
                  </pic:spPr>
                </pic:pic>
              </a:graphicData>
            </a:graphic>
          </wp:inline>
        </w:drawing>
      </w:r>
      <w:bookmarkEnd w:id="0"/>
    </w:p>
    <w:p w14:paraId="735C4C80" w14:textId="77777777" w:rsidR="000F5CC2" w:rsidRDefault="000F5CC2" w:rsidP="00CE56DB">
      <w:pPr>
        <w:jc w:val="center"/>
        <w:rPr>
          <w:b/>
          <w:bCs/>
        </w:rPr>
      </w:pPr>
    </w:p>
    <w:p w14:paraId="27B63359" w14:textId="77777777" w:rsidR="000F5CC2" w:rsidRDefault="000F5CC2" w:rsidP="00CE56DB">
      <w:pPr>
        <w:jc w:val="center"/>
        <w:rPr>
          <w:b/>
          <w:bCs/>
        </w:rPr>
      </w:pPr>
    </w:p>
    <w:p w14:paraId="118C3147" w14:textId="77777777" w:rsidR="000F5CC2" w:rsidRDefault="000F5CC2" w:rsidP="00CE56DB">
      <w:pPr>
        <w:jc w:val="center"/>
        <w:rPr>
          <w:b/>
          <w:bCs/>
        </w:rPr>
      </w:pPr>
    </w:p>
    <w:p w14:paraId="03A6DD12" w14:textId="13DC9D53" w:rsidR="00A66E37" w:rsidRPr="00CE56DB" w:rsidRDefault="00CE56DB" w:rsidP="00CE56DB">
      <w:pPr>
        <w:jc w:val="center"/>
        <w:rPr>
          <w:b/>
          <w:bCs/>
        </w:rPr>
      </w:pPr>
      <w:r>
        <w:rPr>
          <w:b/>
          <w:bCs/>
        </w:rPr>
        <w:t>INSTRUCCIONES</w:t>
      </w:r>
      <w:r w:rsidR="00A66E37" w:rsidRPr="00CE56DB">
        <w:rPr>
          <w:b/>
          <w:bCs/>
        </w:rPr>
        <w:t xml:space="preserve"> PARA UTILIZAR LA APLICACIÓN </w:t>
      </w:r>
      <w:r>
        <w:rPr>
          <w:b/>
          <w:bCs/>
        </w:rPr>
        <w:t xml:space="preserve">DE VIDEO CONFERENCIA </w:t>
      </w:r>
      <w:r w:rsidR="00193733">
        <w:rPr>
          <w:b/>
          <w:bCs/>
        </w:rPr>
        <w:t>“</w:t>
      </w:r>
      <w:r w:rsidRPr="00CE56DB">
        <w:rPr>
          <w:b/>
          <w:bCs/>
        </w:rPr>
        <w:t>MICROSOFT TEAMS</w:t>
      </w:r>
      <w:r w:rsidR="00193733">
        <w:rPr>
          <w:b/>
          <w:bCs/>
        </w:rPr>
        <w:t>”</w:t>
      </w:r>
    </w:p>
    <w:p w14:paraId="28BFB79B" w14:textId="77777777" w:rsidR="00A66E37" w:rsidRDefault="00A66E37" w:rsidP="005F3106"/>
    <w:p w14:paraId="4F9425D8" w14:textId="2DBFFFB8" w:rsidR="000D03AF" w:rsidRDefault="000D03AF" w:rsidP="003C5F20">
      <w:pPr>
        <w:pStyle w:val="Textoindependiente"/>
        <w:tabs>
          <w:tab w:val="clear" w:pos="567"/>
        </w:tabs>
        <w:rPr>
          <w:rFonts w:ascii="Arial" w:hAnsi="Arial" w:cs="Arial"/>
          <w:sz w:val="20"/>
        </w:rPr>
      </w:pPr>
      <w:r>
        <w:rPr>
          <w:rFonts w:ascii="Arial" w:hAnsi="Arial" w:cs="Arial"/>
          <w:sz w:val="20"/>
        </w:rPr>
        <w:t>Informamos a los señores accionistas que la Sociedad utilizará la aplicación de video conferencia Microsoft Teams para aquellos accionistas que deseen participar a través de medios tecnológicos</w:t>
      </w:r>
      <w:r w:rsidR="00803355">
        <w:rPr>
          <w:rFonts w:ascii="Arial" w:hAnsi="Arial" w:cs="Arial"/>
          <w:sz w:val="20"/>
        </w:rPr>
        <w:t xml:space="preserve"> en la Junta Ordinaria de Accionistas de la Sociedad convocada para el día 2</w:t>
      </w:r>
      <w:r w:rsidR="008F028E">
        <w:rPr>
          <w:rFonts w:ascii="Arial" w:hAnsi="Arial" w:cs="Arial"/>
          <w:sz w:val="20"/>
        </w:rPr>
        <w:t>8</w:t>
      </w:r>
      <w:r w:rsidR="00803355">
        <w:rPr>
          <w:rFonts w:ascii="Arial" w:hAnsi="Arial" w:cs="Arial"/>
          <w:sz w:val="20"/>
        </w:rPr>
        <w:t xml:space="preserve"> de abril próximo</w:t>
      </w:r>
      <w:r>
        <w:rPr>
          <w:rFonts w:ascii="Arial" w:hAnsi="Arial" w:cs="Arial"/>
          <w:sz w:val="20"/>
        </w:rPr>
        <w:t xml:space="preserve">. </w:t>
      </w:r>
    </w:p>
    <w:p w14:paraId="29550C65" w14:textId="77777777" w:rsidR="000D03AF" w:rsidRDefault="000D03AF" w:rsidP="003C5F20">
      <w:pPr>
        <w:pStyle w:val="Textoindependiente"/>
        <w:tabs>
          <w:tab w:val="clear" w:pos="567"/>
        </w:tabs>
        <w:rPr>
          <w:rFonts w:ascii="Arial" w:hAnsi="Arial" w:cs="Arial"/>
          <w:sz w:val="20"/>
        </w:rPr>
      </w:pPr>
    </w:p>
    <w:p w14:paraId="2E3E0F68" w14:textId="1A942C55" w:rsidR="000D03AF" w:rsidRDefault="000D03AF" w:rsidP="003C5F20">
      <w:pPr>
        <w:pStyle w:val="Textoindependiente"/>
        <w:tabs>
          <w:tab w:val="clear" w:pos="567"/>
        </w:tabs>
        <w:rPr>
          <w:rFonts w:ascii="Arial" w:hAnsi="Arial" w:cs="Arial"/>
          <w:sz w:val="20"/>
        </w:rPr>
      </w:pPr>
      <w:r>
        <w:rPr>
          <w:rFonts w:ascii="Arial" w:hAnsi="Arial" w:cs="Arial"/>
          <w:sz w:val="20"/>
        </w:rPr>
        <w:t>Los accionista</w:t>
      </w:r>
      <w:r w:rsidR="008F028E">
        <w:rPr>
          <w:rFonts w:ascii="Arial" w:hAnsi="Arial" w:cs="Arial"/>
          <w:sz w:val="20"/>
        </w:rPr>
        <w:t>s</w:t>
      </w:r>
      <w:r>
        <w:rPr>
          <w:rFonts w:ascii="Arial" w:hAnsi="Arial" w:cs="Arial"/>
          <w:sz w:val="20"/>
        </w:rPr>
        <w:t xml:space="preserve"> que deseen participar por este medio deberán enviar un correo electrónico a </w:t>
      </w:r>
      <w:r w:rsidRPr="0043187B">
        <w:rPr>
          <w:rFonts w:ascii="Arial" w:hAnsi="Arial" w:cs="Arial"/>
          <w:sz w:val="20"/>
        </w:rPr>
        <w:t xml:space="preserve">  </w:t>
      </w:r>
      <w:hyperlink r:id="rId10" w:history="1">
        <w:r w:rsidRPr="00346CAB">
          <w:rPr>
            <w:rStyle w:val="Hipervnculo"/>
            <w:rFonts w:ascii="Arial" w:hAnsi="Arial" w:cs="Arial"/>
            <w:sz w:val="20"/>
          </w:rPr>
          <w:t>accionistas@carozzi.cl</w:t>
        </w:r>
      </w:hyperlink>
      <w:r>
        <w:rPr>
          <w:rStyle w:val="Hipervnculo"/>
          <w:rFonts w:ascii="Arial" w:hAnsi="Arial" w:cs="Arial"/>
          <w:sz w:val="20"/>
        </w:rPr>
        <w:t xml:space="preserve"> </w:t>
      </w:r>
      <w:r>
        <w:rPr>
          <w:rFonts w:ascii="Arial" w:hAnsi="Arial" w:cs="Arial"/>
          <w:sz w:val="20"/>
        </w:rPr>
        <w:t>Identificándose con su nombre completo</w:t>
      </w:r>
      <w:r w:rsidR="002128D3">
        <w:rPr>
          <w:rFonts w:ascii="Arial" w:hAnsi="Arial" w:cs="Arial"/>
          <w:sz w:val="20"/>
        </w:rPr>
        <w:t xml:space="preserve"> y</w:t>
      </w:r>
      <w:r>
        <w:rPr>
          <w:rFonts w:ascii="Arial" w:hAnsi="Arial" w:cs="Arial"/>
          <w:sz w:val="20"/>
        </w:rPr>
        <w:t xml:space="preserve"> </w:t>
      </w:r>
      <w:r w:rsidR="002128D3">
        <w:rPr>
          <w:rFonts w:ascii="Arial" w:hAnsi="Arial" w:cs="Arial"/>
          <w:sz w:val="20"/>
        </w:rPr>
        <w:t>una copia de su cédula de identidad hasta el día 2</w:t>
      </w:r>
      <w:r w:rsidR="008F028E">
        <w:rPr>
          <w:rFonts w:ascii="Arial" w:hAnsi="Arial" w:cs="Arial"/>
          <w:sz w:val="20"/>
        </w:rPr>
        <w:t>7</w:t>
      </w:r>
      <w:r w:rsidR="002128D3">
        <w:rPr>
          <w:rFonts w:ascii="Arial" w:hAnsi="Arial" w:cs="Arial"/>
          <w:sz w:val="20"/>
        </w:rPr>
        <w:t xml:space="preserve"> de abril del 202</w:t>
      </w:r>
      <w:r w:rsidR="008F028E">
        <w:rPr>
          <w:rFonts w:ascii="Arial" w:hAnsi="Arial" w:cs="Arial"/>
          <w:sz w:val="20"/>
        </w:rPr>
        <w:t>1</w:t>
      </w:r>
      <w:r w:rsidR="002128D3">
        <w:rPr>
          <w:rFonts w:ascii="Arial" w:hAnsi="Arial" w:cs="Arial"/>
          <w:sz w:val="20"/>
        </w:rPr>
        <w:t xml:space="preserve">. </w:t>
      </w:r>
    </w:p>
    <w:p w14:paraId="0759A77D" w14:textId="77777777" w:rsidR="000D03AF" w:rsidRPr="000D03AF" w:rsidRDefault="000D03AF" w:rsidP="003C5F20">
      <w:pPr>
        <w:jc w:val="both"/>
        <w:rPr>
          <w:lang w:val="es-ES_tradnl"/>
        </w:rPr>
      </w:pPr>
    </w:p>
    <w:p w14:paraId="20BE5142" w14:textId="2AA77120" w:rsidR="005F3106" w:rsidRDefault="005F3106" w:rsidP="003C5F20">
      <w:pPr>
        <w:jc w:val="both"/>
      </w:pPr>
      <w:r>
        <w:t>Para conectarse a la reunión online de Carozzi</w:t>
      </w:r>
      <w:r w:rsidR="003C5F20">
        <w:t xml:space="preserve"> S.A.</w:t>
      </w:r>
      <w:r>
        <w:t>, a la hora indicada, busque en</w:t>
      </w:r>
      <w:r w:rsidR="00CE56DB">
        <w:t xml:space="preserve"> su correo </w:t>
      </w:r>
      <w:r>
        <w:t xml:space="preserve">la cita recibida </w:t>
      </w:r>
      <w:r w:rsidR="00CE56DB">
        <w:t>desde</w:t>
      </w:r>
      <w:r>
        <w:t xml:space="preserve"> </w:t>
      </w:r>
      <w:r w:rsidR="00CE56DB">
        <w:t xml:space="preserve">el </w:t>
      </w:r>
      <w:r>
        <w:t xml:space="preserve">correo </w:t>
      </w:r>
      <w:hyperlink r:id="rId11" w:history="1">
        <w:r w:rsidR="00CE56DB" w:rsidRPr="00346CAB">
          <w:rPr>
            <w:rStyle w:val="Hipervnculo"/>
            <w:rFonts w:ascii="Arial" w:hAnsi="Arial" w:cs="Arial"/>
            <w:sz w:val="20"/>
          </w:rPr>
          <w:t>accionistas@carozzi.cl</w:t>
        </w:r>
      </w:hyperlink>
      <w:r>
        <w:t xml:space="preserve">, </w:t>
      </w:r>
      <w:r w:rsidR="003C5F20">
        <w:t xml:space="preserve"> </w:t>
      </w:r>
      <w:r>
        <w:t>el vínculo de Microsoft Teams, similar al que se muestra en la siguiente imagen:</w:t>
      </w:r>
    </w:p>
    <w:p w14:paraId="71FCA9DA" w14:textId="77777777" w:rsidR="003C5F20" w:rsidRDefault="003C5F20" w:rsidP="003C5F20">
      <w:pPr>
        <w:jc w:val="both"/>
      </w:pPr>
    </w:p>
    <w:p w14:paraId="40401889" w14:textId="4FD9839E" w:rsidR="005F3106" w:rsidRDefault="00CE56DB" w:rsidP="00CE56DB">
      <w:pPr>
        <w:jc w:val="center"/>
      </w:pPr>
      <w:r>
        <w:rPr>
          <w:noProof/>
        </w:rPr>
        <mc:AlternateContent>
          <mc:Choice Requires="wps">
            <w:drawing>
              <wp:anchor distT="0" distB="0" distL="114300" distR="114300" simplePos="0" relativeHeight="251660288" behindDoc="0" locked="0" layoutInCell="1" allowOverlap="1" wp14:anchorId="669B2248" wp14:editId="53089417">
                <wp:simplePos x="0" y="0"/>
                <wp:positionH relativeFrom="column">
                  <wp:posOffset>100965</wp:posOffset>
                </wp:positionH>
                <wp:positionV relativeFrom="paragraph">
                  <wp:posOffset>412750</wp:posOffset>
                </wp:positionV>
                <wp:extent cx="774700" cy="241300"/>
                <wp:effectExtent l="0" t="0" r="0" b="6350"/>
                <wp:wrapNone/>
                <wp:docPr id="6" name="Cuadro de texto 6"/>
                <wp:cNvGraphicFramePr/>
                <a:graphic xmlns:a="http://schemas.openxmlformats.org/drawingml/2006/main">
                  <a:graphicData uri="http://schemas.microsoft.com/office/word/2010/wordprocessingShape">
                    <wps:wsp>
                      <wps:cNvSpPr txBox="1"/>
                      <wps:spPr>
                        <a:xfrm>
                          <a:off x="0" y="0"/>
                          <a:ext cx="774700" cy="241300"/>
                        </a:xfrm>
                        <a:prstGeom prst="rect">
                          <a:avLst/>
                        </a:prstGeom>
                        <a:noFill/>
                        <a:ln w="6350">
                          <a:noFill/>
                        </a:ln>
                      </wps:spPr>
                      <wps:txbx>
                        <w:txbxContent>
                          <w:p w14:paraId="522FF793" w14:textId="749486A0" w:rsidR="00CE56DB" w:rsidRPr="00CE56DB" w:rsidRDefault="00CE56DB" w:rsidP="00CE56DB">
                            <w:pPr>
                              <w:jc w:val="center"/>
                              <w:rPr>
                                <w:b/>
                                <w:bCs/>
                                <w:sz w:val="20"/>
                                <w:szCs w:val="20"/>
                                <w:lang w:val="es-MX"/>
                              </w:rPr>
                            </w:pPr>
                            <w:r w:rsidRPr="00CE56DB">
                              <w:rPr>
                                <w:b/>
                                <w:bCs/>
                                <w:sz w:val="20"/>
                                <w:szCs w:val="20"/>
                                <w:lang w:val="es-MX"/>
                              </w:rPr>
                              <w:t>Ejemplo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9B2248" id="_x0000_t202" coordsize="21600,21600" o:spt="202" path="m,l,21600r21600,l21600,xe">
                <v:stroke joinstyle="miter"/>
                <v:path gradientshapeok="t" o:connecttype="rect"/>
              </v:shapetype>
              <v:shape id="Cuadro de texto 6" o:spid="_x0000_s1026" type="#_x0000_t202" style="position:absolute;left:0;text-align:left;margin-left:7.95pt;margin-top:32.5pt;width:61pt;height:1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" filled="f" stroked="f" strokeweight=".5pt">
                <v:textbox>
                  <w:txbxContent>
                    <w:p w14:paraId="522FF793" w14:textId="749486A0" w:rsidR="00CE56DB" w:rsidRPr="00CE56DB" w:rsidRDefault="00CE56DB" w:rsidP="00CE56DB">
                      <w:pPr>
                        <w:jc w:val="center"/>
                        <w:rPr>
                          <w:b/>
                          <w:bCs/>
                          <w:sz w:val="20"/>
                          <w:szCs w:val="20"/>
                          <w:lang w:val="es-MX"/>
                        </w:rPr>
                      </w:pPr>
                      <w:r w:rsidRPr="00CE56DB">
                        <w:rPr>
                          <w:b/>
                          <w:bCs/>
                          <w:sz w:val="20"/>
                          <w:szCs w:val="20"/>
                          <w:lang w:val="es-MX"/>
                        </w:rPr>
                        <w:t>Ejemplo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E25EDD0" wp14:editId="04FE913D">
                <wp:simplePos x="0" y="0"/>
                <wp:positionH relativeFrom="column">
                  <wp:posOffset>56515</wp:posOffset>
                </wp:positionH>
                <wp:positionV relativeFrom="paragraph">
                  <wp:posOffset>292100</wp:posOffset>
                </wp:positionV>
                <wp:extent cx="990600" cy="508000"/>
                <wp:effectExtent l="0" t="19050" r="38100" b="44450"/>
                <wp:wrapNone/>
                <wp:docPr id="5" name="Flecha: a la derecha 5"/>
                <wp:cNvGraphicFramePr/>
                <a:graphic xmlns:a="http://schemas.openxmlformats.org/drawingml/2006/main">
                  <a:graphicData uri="http://schemas.microsoft.com/office/word/2010/wordprocessingShape">
                    <wps:wsp>
                      <wps:cNvSpPr/>
                      <wps:spPr>
                        <a:xfrm>
                          <a:off x="0" y="0"/>
                          <a:ext cx="990600" cy="50800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A132A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5" o:spid="_x0000_s1026" type="#_x0000_t13" style="position:absolute;margin-left:4.45pt;margin-top:23pt;width:78pt;height:4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" adj="16062" fillcolor="white [3201]" strokecolor="#70ad47 [3209]" strokeweight="1pt"/>
            </w:pict>
          </mc:Fallback>
        </mc:AlternateContent>
      </w:r>
      <w:r w:rsidR="005F3106">
        <w:rPr>
          <w:noProof/>
        </w:rPr>
        <w:drawing>
          <wp:inline distT="0" distB="0" distL="0" distR="0" wp14:anchorId="1BC54D0E" wp14:editId="299FF1BB">
            <wp:extent cx="3208020" cy="943610"/>
            <wp:effectExtent l="133350" t="114300" r="125730" b="8890"/>
            <wp:docPr id="4" name="Imagen 4"/>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3003550" cy="7429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5FA0526" w14:textId="77777777" w:rsidR="005F3106" w:rsidRDefault="005F3106" w:rsidP="005F3106"/>
    <w:p w14:paraId="13A48AA7" w14:textId="65A0FD7C" w:rsidR="005F3106" w:rsidRDefault="005F3106" w:rsidP="005F3106">
      <w:r>
        <w:t xml:space="preserve">Presione sobre el vínculo con el botón izquierdo de su mouse y se desplegará en su navegador la siguiente pantalla, en la que debe presionar el botón “Unirse por Internet en su lugar”, si es que no tiene instalada la aplicación (opcional). Si no </w:t>
      </w:r>
      <w:r w:rsidR="007D115D">
        <w:t>puede conectarse mediante</w:t>
      </w:r>
      <w:r>
        <w:t xml:space="preserve"> un computador, también puede unirse a la reunión mediante un teléfono, llamando al número local indicado en su cita e ingresando el código adjunto en la misma cita.</w:t>
      </w:r>
    </w:p>
    <w:p w14:paraId="2A67E849" w14:textId="77777777" w:rsidR="005F3106" w:rsidRDefault="005F3106" w:rsidP="005F3106"/>
    <w:p w14:paraId="6F46F429" w14:textId="120A5C56" w:rsidR="005F3106" w:rsidRDefault="005F3106" w:rsidP="005F3106">
      <w:r>
        <w:rPr>
          <w:noProof/>
        </w:rPr>
        <w:drawing>
          <wp:inline distT="0" distB="0" distL="0" distR="0" wp14:anchorId="7B29D512" wp14:editId="5CB11F4B">
            <wp:extent cx="5612130" cy="2370455"/>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2130" cy="2370455"/>
                    </a:xfrm>
                    <a:prstGeom prst="rect">
                      <a:avLst/>
                    </a:prstGeom>
                    <a:noFill/>
                    <a:ln>
                      <a:noFill/>
                    </a:ln>
                  </pic:spPr>
                </pic:pic>
              </a:graphicData>
            </a:graphic>
          </wp:inline>
        </w:drawing>
      </w:r>
    </w:p>
    <w:p w14:paraId="1011B937" w14:textId="77777777" w:rsidR="005F3106" w:rsidRDefault="005F3106" w:rsidP="005F3106"/>
    <w:p w14:paraId="12FB3140" w14:textId="77777777" w:rsidR="005F3106" w:rsidRDefault="005F3106" w:rsidP="005F3106">
      <w:r>
        <w:lastRenderedPageBreak/>
        <w:t>Es posible que se despliegue la siguiente ventana informativa en que debe indicar “Permitir” para el uso del micrófono en su equipo.</w:t>
      </w:r>
    </w:p>
    <w:p w14:paraId="499D158D" w14:textId="1578E9B1" w:rsidR="005F3106" w:rsidRDefault="005F3106" w:rsidP="005F3106">
      <w:r>
        <w:rPr>
          <w:noProof/>
        </w:rPr>
        <w:drawing>
          <wp:inline distT="0" distB="0" distL="0" distR="0" wp14:anchorId="0EDFFC38" wp14:editId="740C4325">
            <wp:extent cx="3041650" cy="156972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1650" cy="1569720"/>
                    </a:xfrm>
                    <a:prstGeom prst="rect">
                      <a:avLst/>
                    </a:prstGeom>
                    <a:noFill/>
                    <a:ln>
                      <a:noFill/>
                    </a:ln>
                  </pic:spPr>
                </pic:pic>
              </a:graphicData>
            </a:graphic>
          </wp:inline>
        </w:drawing>
      </w:r>
    </w:p>
    <w:p w14:paraId="2A50AFFF" w14:textId="77777777" w:rsidR="005F3106" w:rsidRDefault="005F3106" w:rsidP="005F3106"/>
    <w:p w14:paraId="747C8115" w14:textId="77777777" w:rsidR="005F3106" w:rsidRDefault="005F3106" w:rsidP="005F3106">
      <w:r>
        <w:t>En la siguiente pantalla debe escribir su nombre completo y además recomendamos desactivar el video, manteniendo encendido el micrófono y presionar el botón de “Unirse ahora”.</w:t>
      </w:r>
    </w:p>
    <w:p w14:paraId="6770EC5A" w14:textId="77777777" w:rsidR="005F3106" w:rsidRDefault="005F3106" w:rsidP="005F3106"/>
    <w:p w14:paraId="72281DEC" w14:textId="4AF47BC1" w:rsidR="005F3106" w:rsidRDefault="005F3106" w:rsidP="005F3106">
      <w:r>
        <w:rPr>
          <w:noProof/>
        </w:rPr>
        <w:drawing>
          <wp:inline distT="0" distB="0" distL="0" distR="0" wp14:anchorId="41DB9A61" wp14:editId="7ED4F629">
            <wp:extent cx="4356735" cy="3310255"/>
            <wp:effectExtent l="0" t="0" r="5715"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56735" cy="3310255"/>
                    </a:xfrm>
                    <a:prstGeom prst="rect">
                      <a:avLst/>
                    </a:prstGeom>
                    <a:noFill/>
                    <a:ln>
                      <a:noFill/>
                    </a:ln>
                  </pic:spPr>
                </pic:pic>
              </a:graphicData>
            </a:graphic>
          </wp:inline>
        </w:drawing>
      </w:r>
    </w:p>
    <w:p w14:paraId="0810CFCA" w14:textId="77777777" w:rsidR="005F3106" w:rsidRDefault="005F3106" w:rsidP="005F3106"/>
    <w:p w14:paraId="08001EFA" w14:textId="77777777" w:rsidR="005F3106" w:rsidRDefault="005F3106" w:rsidP="005F3106">
      <w:r>
        <w:t>De esta forma ya debe estar conectado.</w:t>
      </w:r>
    </w:p>
    <w:p w14:paraId="07B0FED7" w14:textId="77777777" w:rsidR="005F3106" w:rsidRDefault="005F3106" w:rsidP="005F3106"/>
    <w:p w14:paraId="2C2D436A" w14:textId="77777777" w:rsidR="005F3106" w:rsidRDefault="005F3106" w:rsidP="005F3106">
      <w:r>
        <w:t>Por favor recuerde validar que esté activado el volumen del audio de su computador.</w:t>
      </w:r>
    </w:p>
    <w:p w14:paraId="052F3D2B" w14:textId="77777777" w:rsidR="00685BCB" w:rsidRDefault="0073042D"/>
    <w:sectPr w:rsidR="00685BC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E46C7" w14:textId="77777777" w:rsidR="0073042D" w:rsidRDefault="0073042D" w:rsidP="005F3106">
      <w:r>
        <w:separator/>
      </w:r>
    </w:p>
  </w:endnote>
  <w:endnote w:type="continuationSeparator" w:id="0">
    <w:p w14:paraId="355330A5" w14:textId="77777777" w:rsidR="0073042D" w:rsidRDefault="0073042D" w:rsidP="005F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AAFF2" w14:textId="77777777" w:rsidR="0073042D" w:rsidRDefault="0073042D" w:rsidP="005F3106">
      <w:r>
        <w:separator/>
      </w:r>
    </w:p>
  </w:footnote>
  <w:footnote w:type="continuationSeparator" w:id="0">
    <w:p w14:paraId="34A023F5" w14:textId="77777777" w:rsidR="0073042D" w:rsidRDefault="0073042D" w:rsidP="005F3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106"/>
    <w:rsid w:val="000C5BD5"/>
    <w:rsid w:val="000D03AF"/>
    <w:rsid w:val="000F5CC2"/>
    <w:rsid w:val="00193733"/>
    <w:rsid w:val="002128D3"/>
    <w:rsid w:val="002F15A2"/>
    <w:rsid w:val="003C5F20"/>
    <w:rsid w:val="005061C2"/>
    <w:rsid w:val="005434C9"/>
    <w:rsid w:val="005F3106"/>
    <w:rsid w:val="00626A81"/>
    <w:rsid w:val="0073042D"/>
    <w:rsid w:val="007D115D"/>
    <w:rsid w:val="00803355"/>
    <w:rsid w:val="00886F96"/>
    <w:rsid w:val="008F028E"/>
    <w:rsid w:val="00A34AF2"/>
    <w:rsid w:val="00A66E37"/>
    <w:rsid w:val="00AB33C8"/>
    <w:rsid w:val="00CE56DB"/>
    <w:rsid w:val="00F23D6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19C6A"/>
  <w15:chartTrackingRefBased/>
  <w15:docId w15:val="{E296A830-3D2C-4EC3-BF28-59E23C296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106"/>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semiHidden/>
    <w:unhideWhenUsed/>
    <w:rsid w:val="00CE56DB"/>
    <w:rPr>
      <w:color w:val="0000FF"/>
      <w:u w:val="single"/>
    </w:rPr>
  </w:style>
  <w:style w:type="paragraph" w:styleId="Textoindependiente">
    <w:name w:val="Body Text"/>
    <w:basedOn w:val="Normal"/>
    <w:link w:val="TextoindependienteCar"/>
    <w:rsid w:val="000D03AF"/>
    <w:pPr>
      <w:tabs>
        <w:tab w:val="left" w:pos="567"/>
        <w:tab w:val="left" w:pos="3969"/>
        <w:tab w:val="left" w:pos="4791"/>
        <w:tab w:val="decimal" w:pos="7626"/>
      </w:tabs>
      <w:jc w:val="both"/>
    </w:pPr>
    <w:rPr>
      <w:rFonts w:ascii="Helvetica" w:eastAsia="Times New Roman" w:hAnsi="Helvetica" w:cs="Times New Roman"/>
      <w:sz w:val="24"/>
      <w:szCs w:val="20"/>
      <w:lang w:val="es-ES_tradnl"/>
    </w:rPr>
  </w:style>
  <w:style w:type="character" w:customStyle="1" w:styleId="TextoindependienteCar">
    <w:name w:val="Texto independiente Car"/>
    <w:basedOn w:val="Fuentedeprrafopredeter"/>
    <w:link w:val="Textoindependiente"/>
    <w:rsid w:val="000D03AF"/>
    <w:rPr>
      <w:rFonts w:ascii="Helvetica" w:eastAsia="Times New Roman" w:hAnsi="Helvetica" w:cs="Times New Roman"/>
      <w:sz w:val="24"/>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62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ccionistas@carozzi.cl" TargetMode="Externa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mailto:accionistas@carozzi.c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C74D1E9D295664ABE2BC8B95F72CCD0" ma:contentTypeVersion="13" ma:contentTypeDescription="Crear nuevo documento." ma:contentTypeScope="" ma:versionID="d2481f60b8900246b6a034a371559992">
  <xsd:schema xmlns:xsd="http://www.w3.org/2001/XMLSchema" xmlns:xs="http://www.w3.org/2001/XMLSchema" xmlns:p="http://schemas.microsoft.com/office/2006/metadata/properties" xmlns:ns3="1eb71ea6-3621-49dc-b3fc-93146435d72c" xmlns:ns4="f5b0c430-edec-428c-8af5-36931e644fa0" targetNamespace="http://schemas.microsoft.com/office/2006/metadata/properties" ma:root="true" ma:fieldsID="b65c1a22316d3ff3ddbc92768c908e90" ns3:_="" ns4:_="">
    <xsd:import namespace="1eb71ea6-3621-49dc-b3fc-93146435d72c"/>
    <xsd:import namespace="f5b0c430-edec-428c-8af5-36931e644fa0"/>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71ea6-3621-49dc-b3fc-93146435d72c"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ash de la sugerencia para compartir" ma:internalName="SharingHintHash" ma:readOnly="true">
      <xsd:simpleType>
        <xsd:restriction base="dms:Text"/>
      </xsd:simpleType>
    </xsd:element>
    <xsd:element name="SharedWithDetails" ma:index="10"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b0c430-edec-428c-8af5-36931e644fa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FF20B4-24B4-41F0-9846-CFA3E6B5A547}">
  <ds:schemaRefs>
    <ds:schemaRef ds:uri="http://schemas.microsoft.com/sharepoint/v3/contenttype/forms"/>
  </ds:schemaRefs>
</ds:datastoreItem>
</file>

<file path=customXml/itemProps2.xml><?xml version="1.0" encoding="utf-8"?>
<ds:datastoreItem xmlns:ds="http://schemas.openxmlformats.org/officeDocument/2006/customXml" ds:itemID="{FCCDE468-2492-4984-8D2F-03BF9E865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b71ea6-3621-49dc-b3fc-93146435d72c"/>
    <ds:schemaRef ds:uri="f5b0c430-edec-428c-8af5-36931e644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F84207-D973-4BA9-B9FE-CC638F5686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280</Words>
  <Characters>1541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Erwin Fiebig Wittmaack</dc:creator>
  <cp:keywords/>
  <dc:description/>
  <cp:lastModifiedBy>Erika Gonzalez</cp:lastModifiedBy>
  <cp:revision>5</cp:revision>
  <dcterms:created xsi:type="dcterms:W3CDTF">2021-04-14T21:25:00Z</dcterms:created>
  <dcterms:modified xsi:type="dcterms:W3CDTF">2021-04-15T15:35:00Z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0x0101006C74D1E9D295664ABE2BC8B95F72CCD0</vt:lpwstr>
  </property>
  <property fmtid="{D5CDD505-2E9C-101B-9397-08002B2CF9AE}" pid="3" name="MSIP_Label_61047dbd-8090-45a6-8618-d1bf833905a1_Enabled">
    <vt:lpwstr>true</vt:lpwstr>
  </property>
  <property fmtid="{D5CDD505-2E9C-101B-9397-08002B2CF9AE}" pid="4" name="MSIP_Label_61047dbd-8090-45a6-8618-d1bf833905a1_SetDate">
    <vt:lpwstr>2021-04-14T21:25:05Z</vt:lpwstr>
  </property>
  <property fmtid="{D5CDD505-2E9C-101B-9397-08002B2CF9AE}" pid="5" name="MSIP_Label_61047dbd-8090-45a6-8618-d1bf833905a1_Method">
    <vt:lpwstr>Standard</vt:lpwstr>
  </property>
  <property fmtid="{D5CDD505-2E9C-101B-9397-08002B2CF9AE}" pid="6" name="MSIP_Label_61047dbd-8090-45a6-8618-d1bf833905a1_Name">
    <vt:lpwstr>61047dbd-8090-45a6-8618-d1bf833905a1</vt:lpwstr>
  </property>
  <property fmtid="{D5CDD505-2E9C-101B-9397-08002B2CF9AE}" pid="7" name="MSIP_Label_61047dbd-8090-45a6-8618-d1bf833905a1_SiteId">
    <vt:lpwstr>85599d7a-6793-4bdb-a7f9-348037d4e472</vt:lpwstr>
  </property>
  <property fmtid="{D5CDD505-2E9C-101B-9397-08002B2CF9AE}" pid="8" name="MSIP_Label_61047dbd-8090-45a6-8618-d1bf833905a1_ActionId">
    <vt:lpwstr>8e4187c7-e87d-455d-a7a1-6d398df0d972</vt:lpwstr>
  </property>
  <property fmtid="{D5CDD505-2E9C-101B-9397-08002B2CF9AE}" pid="9" name="MSIP_Label_61047dbd-8090-45a6-8618-d1bf833905a1_ContentBits">
    <vt:lpwstr>0</vt:lpwstr>
  </property>
</Properties>
</file>